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00B2" w14:textId="45AB8C9D" w:rsidR="00BA3567" w:rsidRDefault="006F43ED" w:rsidP="00DB79DD">
      <w:pPr>
        <w:jc w:val="both"/>
      </w:pPr>
      <w:r w:rsidRPr="00D45B56">
        <w:rPr>
          <w:rFonts w:cstheme="minorHAnsi"/>
          <w:noProof/>
          <w:lang w:eastAsia="it-IT"/>
        </w:rPr>
        <w:drawing>
          <wp:inline distT="0" distB="0" distL="0" distR="0" wp14:anchorId="613E377A" wp14:editId="61CC0AD4">
            <wp:extent cx="6120130" cy="1080135"/>
            <wp:effectExtent l="0" t="0" r="0" b="5715"/>
            <wp:docPr id="1858499494" name="Immagine 1" descr="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499494" name="Immagine 1" descr="Logh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9BE19" w14:textId="77777777" w:rsidR="006F43ED" w:rsidRDefault="006F43ED" w:rsidP="006F43ED">
      <w:pPr>
        <w:spacing w:before="69"/>
        <w:ind w:left="114" w:right="113"/>
        <w:jc w:val="center"/>
        <w:rPr>
          <w:rFonts w:cstheme="minorHAnsi"/>
          <w:b/>
          <w:bCs/>
          <w:sz w:val="24"/>
          <w:szCs w:val="24"/>
        </w:rPr>
      </w:pPr>
    </w:p>
    <w:p w14:paraId="03E40BF2" w14:textId="77777777" w:rsidR="009645F9" w:rsidRDefault="009645F9" w:rsidP="006F43ED">
      <w:pPr>
        <w:spacing w:before="69"/>
        <w:ind w:left="114" w:right="113"/>
        <w:jc w:val="center"/>
        <w:rPr>
          <w:rFonts w:cstheme="minorHAnsi"/>
          <w:b/>
          <w:bCs/>
          <w:sz w:val="24"/>
          <w:szCs w:val="24"/>
        </w:rPr>
      </w:pPr>
    </w:p>
    <w:p w14:paraId="61563981" w14:textId="77777777" w:rsidR="009645F9" w:rsidRDefault="009645F9" w:rsidP="006F43ED">
      <w:pPr>
        <w:spacing w:before="69"/>
        <w:ind w:left="114" w:right="113"/>
        <w:jc w:val="center"/>
        <w:rPr>
          <w:rFonts w:cstheme="minorHAnsi"/>
          <w:b/>
          <w:bCs/>
          <w:sz w:val="24"/>
          <w:szCs w:val="24"/>
        </w:rPr>
      </w:pPr>
    </w:p>
    <w:p w14:paraId="2AFC8DE9" w14:textId="5EAB011A" w:rsidR="006F43ED" w:rsidRDefault="006F43ED" w:rsidP="006F43ED">
      <w:pPr>
        <w:spacing w:before="69"/>
        <w:ind w:left="114" w:right="113"/>
        <w:jc w:val="center"/>
        <w:rPr>
          <w:rFonts w:cstheme="minorHAnsi"/>
          <w:b/>
          <w:bCs/>
          <w:sz w:val="24"/>
          <w:szCs w:val="24"/>
        </w:rPr>
      </w:pPr>
      <w:r w:rsidRPr="00D45B56">
        <w:rPr>
          <w:rFonts w:cstheme="minorHAnsi"/>
          <w:b/>
          <w:bCs/>
          <w:sz w:val="24"/>
          <w:szCs w:val="24"/>
        </w:rPr>
        <w:t>PR CAMPANIA FSE+ 2021/2027</w:t>
      </w:r>
    </w:p>
    <w:p w14:paraId="5712B1AB" w14:textId="26AB451D" w:rsidR="001A1048" w:rsidRDefault="00E74B92" w:rsidP="006F43ED">
      <w:pPr>
        <w:spacing w:before="69"/>
        <w:ind w:left="114" w:right="113"/>
        <w:jc w:val="center"/>
        <w:rPr>
          <w:rFonts w:cstheme="minorHAnsi"/>
          <w:b/>
          <w:bCs/>
          <w:sz w:val="24"/>
          <w:szCs w:val="24"/>
        </w:rPr>
      </w:pPr>
      <w:r w:rsidRPr="00E74B92">
        <w:rPr>
          <w:rFonts w:cstheme="minorHAnsi"/>
          <w:b/>
          <w:bCs/>
          <w:sz w:val="24"/>
          <w:szCs w:val="24"/>
        </w:rPr>
        <w:t xml:space="preserve">Priorità 5 </w:t>
      </w:r>
      <w:r w:rsidR="001A1048">
        <w:rPr>
          <w:rFonts w:cstheme="minorHAnsi"/>
          <w:b/>
          <w:bCs/>
          <w:sz w:val="24"/>
          <w:szCs w:val="24"/>
        </w:rPr>
        <w:t>Azioni sociali e innovative</w:t>
      </w:r>
    </w:p>
    <w:p w14:paraId="7C3AE3BC" w14:textId="20D6449B" w:rsidR="00E74B92" w:rsidRDefault="00E74B92" w:rsidP="006F43ED">
      <w:pPr>
        <w:spacing w:before="69"/>
        <w:ind w:left="114" w:right="113"/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E74B92">
        <w:rPr>
          <w:rFonts w:cstheme="minorHAnsi"/>
          <w:b/>
          <w:bCs/>
          <w:sz w:val="24"/>
          <w:szCs w:val="24"/>
        </w:rPr>
        <w:t>Ob</w:t>
      </w:r>
      <w:proofErr w:type="spellEnd"/>
      <w:r w:rsidRPr="00E74B92">
        <w:rPr>
          <w:rFonts w:cstheme="minorHAnsi"/>
          <w:b/>
          <w:bCs/>
          <w:sz w:val="24"/>
          <w:szCs w:val="24"/>
        </w:rPr>
        <w:t xml:space="preserve">. Sp. ESO4.1 – Azione 5.a.1 </w:t>
      </w:r>
    </w:p>
    <w:p w14:paraId="2576AFF4" w14:textId="77777777" w:rsidR="00906852" w:rsidRPr="00D45B56" w:rsidRDefault="00906852" w:rsidP="006F43ED">
      <w:pPr>
        <w:spacing w:before="69"/>
        <w:ind w:left="114" w:right="113"/>
        <w:jc w:val="center"/>
        <w:rPr>
          <w:rFonts w:cstheme="minorHAnsi"/>
          <w:b/>
          <w:sz w:val="24"/>
          <w:szCs w:val="24"/>
        </w:rPr>
      </w:pPr>
    </w:p>
    <w:p w14:paraId="35C87ED7" w14:textId="3A05F9B4" w:rsidR="006F43ED" w:rsidRPr="00D45B56" w:rsidRDefault="006F43ED" w:rsidP="006F43ED">
      <w:pPr>
        <w:spacing w:before="69"/>
        <w:ind w:left="114" w:right="113"/>
        <w:jc w:val="center"/>
        <w:rPr>
          <w:rFonts w:cstheme="minorHAnsi"/>
          <w:b/>
          <w:bCs/>
          <w:sz w:val="24"/>
          <w:szCs w:val="24"/>
        </w:rPr>
      </w:pPr>
      <w:r w:rsidRPr="00D45B56">
        <w:rPr>
          <w:rFonts w:cstheme="minorHAnsi"/>
          <w:b/>
          <w:bCs/>
          <w:sz w:val="24"/>
          <w:szCs w:val="24"/>
        </w:rPr>
        <w:t xml:space="preserve">AVVISO PUBBLICO </w:t>
      </w:r>
    </w:p>
    <w:p w14:paraId="5BC66135" w14:textId="3B72B13B" w:rsidR="00971453" w:rsidRPr="00971453" w:rsidRDefault="00971453" w:rsidP="00971453">
      <w:pPr>
        <w:jc w:val="center"/>
        <w:rPr>
          <w:rFonts w:cstheme="minorHAnsi"/>
          <w:b/>
          <w:bCs/>
          <w:sz w:val="24"/>
          <w:szCs w:val="24"/>
        </w:rPr>
      </w:pPr>
      <w:r w:rsidRPr="00971453">
        <w:rPr>
          <w:rFonts w:cstheme="minorHAnsi"/>
          <w:b/>
          <w:bCs/>
          <w:sz w:val="24"/>
          <w:szCs w:val="24"/>
        </w:rPr>
        <w:t>MISURE DI RAFFORZAMENTO DELL’ECOSISTEMA INNOVATIVO DELLA CAMPANIA</w:t>
      </w:r>
    </w:p>
    <w:p w14:paraId="6A95E6F5" w14:textId="648C1355" w:rsidR="006F43ED" w:rsidRDefault="00971453" w:rsidP="00971453">
      <w:pPr>
        <w:jc w:val="center"/>
      </w:pPr>
      <w:r w:rsidRPr="00971453">
        <w:rPr>
          <w:rFonts w:cstheme="minorHAnsi"/>
          <w:b/>
          <w:bCs/>
          <w:sz w:val="24"/>
          <w:szCs w:val="24"/>
        </w:rPr>
        <w:t>DGR N. 656 del 21/11/2024</w:t>
      </w:r>
    </w:p>
    <w:p w14:paraId="333F150D" w14:textId="77777777" w:rsidR="006F43ED" w:rsidRDefault="006F43ED" w:rsidP="006F43ED">
      <w:pPr>
        <w:spacing w:before="69"/>
        <w:ind w:left="114" w:right="113"/>
        <w:jc w:val="center"/>
        <w:rPr>
          <w:rFonts w:cstheme="minorHAnsi"/>
          <w:b/>
          <w:bCs/>
          <w:sz w:val="24"/>
          <w:szCs w:val="24"/>
        </w:rPr>
      </w:pPr>
    </w:p>
    <w:p w14:paraId="4A518758" w14:textId="77777777" w:rsidR="00CA75F0" w:rsidRPr="00A12F31" w:rsidRDefault="00CA75F0" w:rsidP="00CA75F0">
      <w:pPr>
        <w:spacing w:before="69"/>
        <w:ind w:left="114" w:right="113"/>
        <w:jc w:val="center"/>
        <w:rPr>
          <w:rFonts w:cstheme="minorHAnsi"/>
          <w:b/>
          <w:bCs/>
          <w:sz w:val="28"/>
          <w:szCs w:val="28"/>
        </w:rPr>
      </w:pPr>
      <w:r w:rsidRPr="00A12F31">
        <w:rPr>
          <w:rFonts w:cstheme="minorHAnsi"/>
          <w:b/>
          <w:bCs/>
          <w:sz w:val="28"/>
          <w:szCs w:val="28"/>
        </w:rPr>
        <w:t xml:space="preserve">PRE – INFORMAZIONE </w:t>
      </w:r>
    </w:p>
    <w:p w14:paraId="34C20885" w14:textId="77777777" w:rsidR="00CA75F0" w:rsidRPr="00A12F31" w:rsidRDefault="00CA75F0" w:rsidP="00CA75F0">
      <w:pPr>
        <w:spacing w:before="69"/>
        <w:ind w:left="114" w:right="113"/>
        <w:jc w:val="center"/>
        <w:rPr>
          <w:rFonts w:cstheme="minorHAnsi"/>
          <w:b/>
          <w:bCs/>
          <w:sz w:val="28"/>
          <w:szCs w:val="28"/>
        </w:rPr>
      </w:pPr>
      <w:r w:rsidRPr="00A12F31">
        <w:rPr>
          <w:rFonts w:cstheme="minorHAnsi"/>
          <w:b/>
          <w:bCs/>
          <w:sz w:val="28"/>
          <w:szCs w:val="28"/>
        </w:rPr>
        <w:t>ai sensi dell’art. 49, c. 2 del Reg. UE n. 2021/1060</w:t>
      </w:r>
    </w:p>
    <w:p w14:paraId="072FD607" w14:textId="77777777" w:rsidR="006F43ED" w:rsidRDefault="006F43ED" w:rsidP="00DB79DD">
      <w:pPr>
        <w:jc w:val="both"/>
      </w:pPr>
    </w:p>
    <w:p w14:paraId="17EE64F1" w14:textId="77777777" w:rsidR="006F43ED" w:rsidRDefault="006F43ED" w:rsidP="00DB79DD">
      <w:pPr>
        <w:jc w:val="both"/>
      </w:pPr>
    </w:p>
    <w:p w14:paraId="21BC049D" w14:textId="77777777" w:rsidR="006F43ED" w:rsidRDefault="006F43ED" w:rsidP="00DB79DD">
      <w:pPr>
        <w:jc w:val="both"/>
      </w:pPr>
    </w:p>
    <w:p w14:paraId="20811D5E" w14:textId="77777777" w:rsidR="006F43ED" w:rsidRDefault="006F43ED" w:rsidP="00DB79DD">
      <w:pPr>
        <w:jc w:val="both"/>
      </w:pPr>
    </w:p>
    <w:p w14:paraId="6919CED0" w14:textId="77777777" w:rsidR="006F43ED" w:rsidRDefault="006F43ED" w:rsidP="00DB79DD">
      <w:pPr>
        <w:jc w:val="both"/>
      </w:pPr>
    </w:p>
    <w:p w14:paraId="59FEA3D2" w14:textId="77777777" w:rsidR="009645F9" w:rsidRDefault="009645F9" w:rsidP="00DB79DD">
      <w:pPr>
        <w:jc w:val="both"/>
      </w:pPr>
    </w:p>
    <w:p w14:paraId="53D5DA90" w14:textId="77777777" w:rsidR="009645F9" w:rsidRDefault="009645F9" w:rsidP="00DB79DD">
      <w:pPr>
        <w:jc w:val="both"/>
      </w:pPr>
    </w:p>
    <w:p w14:paraId="6F5DD758" w14:textId="77777777" w:rsidR="009645F9" w:rsidRDefault="009645F9" w:rsidP="00DB79DD">
      <w:pPr>
        <w:jc w:val="both"/>
      </w:pPr>
    </w:p>
    <w:p w14:paraId="75FAA15B" w14:textId="77777777" w:rsidR="009645F9" w:rsidRDefault="009645F9" w:rsidP="00DB79DD">
      <w:pPr>
        <w:jc w:val="both"/>
      </w:pPr>
    </w:p>
    <w:p w14:paraId="2EC71CAE" w14:textId="77777777" w:rsidR="009645F9" w:rsidRDefault="009645F9" w:rsidP="00DB79DD">
      <w:pPr>
        <w:jc w:val="both"/>
      </w:pPr>
    </w:p>
    <w:p w14:paraId="5903ABB3" w14:textId="77777777" w:rsidR="009645F9" w:rsidRDefault="009645F9" w:rsidP="00DB79DD">
      <w:pPr>
        <w:jc w:val="both"/>
      </w:pPr>
    </w:p>
    <w:p w14:paraId="0EB501FB" w14:textId="77777777" w:rsidR="009645F9" w:rsidRDefault="009645F9" w:rsidP="00DB79DD">
      <w:pPr>
        <w:jc w:val="both"/>
      </w:pPr>
    </w:p>
    <w:p w14:paraId="6321E74E" w14:textId="77777777" w:rsidR="009645F9" w:rsidRDefault="009645F9" w:rsidP="00DB79DD">
      <w:pPr>
        <w:jc w:val="both"/>
      </w:pPr>
    </w:p>
    <w:p w14:paraId="5E9F7903" w14:textId="77777777" w:rsidR="00843D47" w:rsidRDefault="00843D47" w:rsidP="00E60307">
      <w:pPr>
        <w:adjustRightInd w:val="0"/>
        <w:ind w:right="206"/>
        <w:rPr>
          <w:rFonts w:cstheme="minorHAnsi"/>
          <w:b/>
          <w:bCs/>
          <w:sz w:val="24"/>
          <w:szCs w:val="24"/>
        </w:rPr>
      </w:pPr>
    </w:p>
    <w:p w14:paraId="43C3CBB6" w14:textId="09977AAF" w:rsidR="0078555A" w:rsidRPr="00E60307" w:rsidRDefault="00DB79DD" w:rsidP="00E60307">
      <w:pPr>
        <w:adjustRightInd w:val="0"/>
        <w:ind w:right="206"/>
        <w:rPr>
          <w:rFonts w:ascii="Times New Roman" w:eastAsia="Aptos" w:hAnsi="Times New Roman"/>
          <w:sz w:val="24"/>
          <w:szCs w:val="24"/>
        </w:rPr>
      </w:pPr>
      <w:r w:rsidRPr="00E60307">
        <w:rPr>
          <w:rFonts w:cstheme="minorHAnsi"/>
          <w:sz w:val="24"/>
          <w:szCs w:val="24"/>
        </w:rPr>
        <w:lastRenderedPageBreak/>
        <w:br/>
      </w:r>
    </w:p>
    <w:p w14:paraId="7ACC66C0" w14:textId="7C9E3DDE" w:rsidR="00CC78B5" w:rsidRPr="00116B5F" w:rsidRDefault="00CC78B5" w:rsidP="009258FE">
      <w:pPr>
        <w:pStyle w:val="Titolo1"/>
        <w:spacing w:before="0"/>
        <w:rPr>
          <w:b/>
          <w:bCs/>
          <w:sz w:val="24"/>
          <w:szCs w:val="24"/>
        </w:rPr>
      </w:pPr>
    </w:p>
    <w:p w14:paraId="10C6B4EF" w14:textId="1C690EE7" w:rsidR="00BA3567" w:rsidRPr="009258FE" w:rsidRDefault="001D441D" w:rsidP="00C87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9258FE">
        <w:rPr>
          <w:rFonts w:cstheme="minorHAnsi"/>
          <w:b/>
          <w:bCs/>
          <w:color w:val="4472C4" w:themeColor="accent1"/>
          <w:kern w:val="0"/>
          <w:sz w:val="24"/>
          <w:szCs w:val="24"/>
        </w:rPr>
        <w:t xml:space="preserve"> </w:t>
      </w:r>
      <w:r w:rsidR="00CC78B5" w:rsidRPr="009258FE">
        <w:rPr>
          <w:b/>
          <w:bCs/>
          <w:color w:val="4472C4" w:themeColor="accent1"/>
        </w:rPr>
        <w:t>FINALITÀ</w:t>
      </w:r>
      <w:r w:rsidRPr="009258FE">
        <w:rPr>
          <w:rFonts w:cstheme="minorHAnsi"/>
          <w:b/>
          <w:bCs/>
          <w:color w:val="4472C4" w:themeColor="accent1"/>
          <w:kern w:val="0"/>
        </w:rPr>
        <w:t xml:space="preserve">       </w:t>
      </w:r>
      <w:r w:rsidRPr="009258FE">
        <w:rPr>
          <w:rFonts w:cstheme="minorHAnsi"/>
          <w:color w:val="4472C4" w:themeColor="accent1"/>
          <w:kern w:val="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9258FE">
        <w:rPr>
          <w:rFonts w:cstheme="minorHAnsi"/>
          <w:color w:val="4472C4" w:themeColor="accent1"/>
          <w:kern w:val="0"/>
        </w:rPr>
        <w:t xml:space="preserve">                     </w:t>
      </w:r>
      <w:r w:rsidRPr="009258FE">
        <w:rPr>
          <w:rFonts w:cstheme="minorHAnsi"/>
          <w:color w:val="4472C4" w:themeColor="accent1"/>
          <w:kern w:val="0"/>
        </w:rPr>
        <w:t xml:space="preserve"> </w:t>
      </w:r>
      <w:r w:rsidR="00182E9F" w:rsidRPr="009258FE">
        <w:rPr>
          <w:rFonts w:cstheme="minorHAnsi"/>
          <w:kern w:val="0"/>
        </w:rPr>
        <w:t xml:space="preserve">L’Avviso pubblico </w:t>
      </w:r>
      <w:r w:rsidR="00182E9F" w:rsidRPr="009258FE">
        <w:rPr>
          <w:rFonts w:cstheme="minorHAnsi"/>
          <w:b/>
          <w:bCs/>
          <w:kern w:val="0"/>
        </w:rPr>
        <w:t>“Misure di rafforzamento dell’Ecosistema innovativo della Campania”</w:t>
      </w:r>
      <w:r w:rsidR="00182E9F" w:rsidRPr="009258FE">
        <w:rPr>
          <w:rFonts w:cstheme="minorHAnsi"/>
          <w:kern w:val="0"/>
        </w:rPr>
        <w:t>, programmato con DGR n. 656 del 21/11/2024, ha lo scopo di rafforzare la capacità imprenditoriale della Campania, accompagnando gli aspiranti imprenditori in un percorso di valorizzazione e sostegno delle idee imprenditoriali per l’elaborazione di piani di sostegno alla creazione d’impresa. In attuazione della DGR n. 656/2024, la Regione Campania finanzierà le attività di orientamento, accompagnamento e sensibilizzazione all’imprenditorialità e il sostegno alla creazione d’impresa e al lavoro autonomo, volte a stimolare l’attitudine imprenditoriale dei destinatari ed a sostenere le migliori “innovative business idea” per favorire la nascita di startup innovative nell’ambito della “</w:t>
      </w:r>
      <w:proofErr w:type="spellStart"/>
      <w:r w:rsidR="00182E9F" w:rsidRPr="009258FE">
        <w:rPr>
          <w:rFonts w:cstheme="minorHAnsi"/>
          <w:kern w:val="0"/>
        </w:rPr>
        <w:t>Research</w:t>
      </w:r>
      <w:proofErr w:type="spellEnd"/>
      <w:r w:rsidR="00182E9F" w:rsidRPr="009258FE">
        <w:rPr>
          <w:rFonts w:cstheme="minorHAnsi"/>
          <w:kern w:val="0"/>
        </w:rPr>
        <w:t xml:space="preserve"> and Innovation Strategies for Smart </w:t>
      </w:r>
      <w:proofErr w:type="spellStart"/>
      <w:r w:rsidR="00182E9F" w:rsidRPr="009258FE">
        <w:rPr>
          <w:rFonts w:cstheme="minorHAnsi"/>
          <w:kern w:val="0"/>
        </w:rPr>
        <w:t>Specialisation</w:t>
      </w:r>
      <w:proofErr w:type="spellEnd"/>
      <w:r w:rsidR="00182E9F" w:rsidRPr="009258FE">
        <w:rPr>
          <w:rFonts w:cstheme="minorHAnsi"/>
          <w:kern w:val="0"/>
        </w:rPr>
        <w:t xml:space="preserve"> – RIS3” della Regione Campania e delle tematiche trasversali della transizione digitale e modelli di business circolari</w:t>
      </w:r>
      <w:r w:rsidR="00C52797" w:rsidRPr="009258FE">
        <w:rPr>
          <w:rFonts w:cstheme="minorHAnsi"/>
          <w:kern w:val="0"/>
        </w:rPr>
        <w:t>.</w:t>
      </w:r>
      <w:r w:rsidR="00020019" w:rsidRPr="009258FE">
        <w:rPr>
          <w:rFonts w:cstheme="minorHAnsi"/>
          <w:kern w:val="0"/>
        </w:rPr>
        <w:t xml:space="preserve"> </w:t>
      </w:r>
    </w:p>
    <w:p w14:paraId="6DB655D8" w14:textId="77777777" w:rsidR="009645F9" w:rsidRDefault="009645F9" w:rsidP="00BA3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5BC51C6C" w14:textId="77777777" w:rsidR="00FF5430" w:rsidRPr="00403D60" w:rsidRDefault="00FF5430" w:rsidP="00FF543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kern w:val="0"/>
          <w:sz w:val="24"/>
          <w:szCs w:val="24"/>
        </w:rPr>
      </w:pPr>
    </w:p>
    <w:p w14:paraId="6D5B94A9" w14:textId="77777777" w:rsidR="00E003BC" w:rsidRPr="00AA09A3" w:rsidRDefault="00E003BC" w:rsidP="00E003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4472C4" w:themeColor="accent1"/>
        </w:rPr>
      </w:pPr>
      <w:r w:rsidRPr="00AA09A3">
        <w:rPr>
          <w:b/>
          <w:bCs/>
          <w:color w:val="4472C4" w:themeColor="accent1"/>
        </w:rPr>
        <w:t>SOGGETTI AMMESSI A PARTECIPARE ALL’AVVISO</w:t>
      </w:r>
    </w:p>
    <w:p w14:paraId="6D630AEE" w14:textId="52613307" w:rsidR="00E003BC" w:rsidRPr="00AA09A3" w:rsidRDefault="00E003BC" w:rsidP="00E003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AA09A3">
        <w:rPr>
          <w:rFonts w:cstheme="minorHAnsi"/>
          <w:kern w:val="0"/>
        </w:rPr>
        <w:t>Possono presentare la candidatura, i partenariati riuniti in ATS, formati obbligatoriamente dalle Università incluse le Università telematiche/Dipartimenti Universitari e da almeno un soggetto di cui ai punti a</w:t>
      </w:r>
      <w:r w:rsidR="00F065D3">
        <w:rPr>
          <w:rFonts w:cstheme="minorHAnsi"/>
          <w:kern w:val="0"/>
        </w:rPr>
        <w:t>)</w:t>
      </w:r>
      <w:r w:rsidRPr="00AA09A3">
        <w:rPr>
          <w:rFonts w:cstheme="minorHAnsi"/>
          <w:kern w:val="0"/>
        </w:rPr>
        <w:t xml:space="preserve"> oppure b</w:t>
      </w:r>
      <w:r w:rsidR="00F065D3">
        <w:rPr>
          <w:rFonts w:cstheme="minorHAnsi"/>
          <w:kern w:val="0"/>
        </w:rPr>
        <w:t>)</w:t>
      </w:r>
      <w:r w:rsidRPr="00AA09A3">
        <w:rPr>
          <w:rFonts w:cstheme="minorHAnsi"/>
          <w:kern w:val="0"/>
        </w:rPr>
        <w:t>:</w:t>
      </w:r>
    </w:p>
    <w:p w14:paraId="0BA75043" w14:textId="77777777" w:rsidR="00E003BC" w:rsidRPr="00AA09A3" w:rsidRDefault="00E003BC" w:rsidP="00AA09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</w:rPr>
      </w:pPr>
      <w:r w:rsidRPr="00AA09A3">
        <w:rPr>
          <w:rFonts w:cstheme="minorHAnsi"/>
          <w:kern w:val="0"/>
        </w:rPr>
        <w:t>a)</w:t>
      </w:r>
      <w:r w:rsidRPr="00AA09A3">
        <w:rPr>
          <w:rFonts w:cstheme="minorHAnsi"/>
          <w:kern w:val="0"/>
        </w:rPr>
        <w:tab/>
        <w:t>Incubatori di impresa certificati ai sensi del DL 179/2012 art.25 comma 5 lett. a, b, c, d, e, come modificato dalla Legge n. 193/2024;</w:t>
      </w:r>
    </w:p>
    <w:p w14:paraId="276A3742" w14:textId="2CBEE14C" w:rsidR="00117F66" w:rsidRPr="00AA09A3" w:rsidRDefault="00E003BC" w:rsidP="00AA09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</w:rPr>
      </w:pPr>
      <w:r w:rsidRPr="00AA09A3">
        <w:rPr>
          <w:rFonts w:cstheme="minorHAnsi"/>
          <w:kern w:val="0"/>
        </w:rPr>
        <w:t>b)</w:t>
      </w:r>
      <w:r w:rsidRPr="00AA09A3">
        <w:rPr>
          <w:rFonts w:cstheme="minorHAnsi"/>
          <w:kern w:val="0"/>
        </w:rPr>
        <w:tab/>
        <w:t>Soggetti specializzati nelle attività di incubazione d’imprese dai cui Statuti possa evincersi chiaramente la mission perseguita di sostegno, supporto ed accelerazione di startup innovative e le cui attività curriculari, nei 36 mesi antecedenti alla pubblicazione sul BURC del presente Avviso, ricomprendano attività di promozione e/o supporto alla creazione d’impresa.</w:t>
      </w:r>
    </w:p>
    <w:p w14:paraId="2A043A43" w14:textId="77777777" w:rsidR="00C87779" w:rsidRDefault="00C87779" w:rsidP="009645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37EC9FD5" w14:textId="77777777" w:rsidR="00477A0A" w:rsidRDefault="00477A0A" w:rsidP="009645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17CACD43" w14:textId="77777777" w:rsidR="00687211" w:rsidRPr="00687211" w:rsidRDefault="00687211" w:rsidP="006872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4472C4" w:themeColor="accent1"/>
        </w:rPr>
      </w:pPr>
      <w:r w:rsidRPr="00687211">
        <w:rPr>
          <w:b/>
          <w:bCs/>
          <w:color w:val="4472C4" w:themeColor="accent1"/>
        </w:rPr>
        <w:t>SOGGETTI DESTINATARI</w:t>
      </w:r>
    </w:p>
    <w:p w14:paraId="5A313637" w14:textId="77777777" w:rsidR="00687211" w:rsidRPr="00BB2FBC" w:rsidRDefault="00687211" w:rsidP="006872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BB2FBC">
        <w:rPr>
          <w:rFonts w:cstheme="minorHAnsi"/>
          <w:kern w:val="0"/>
        </w:rPr>
        <w:t xml:space="preserve">I destinatari dell’intervento sono i giovani in cerca di occupazione e inattivi, in particolare: </w:t>
      </w:r>
    </w:p>
    <w:p w14:paraId="2CF9C2A2" w14:textId="62CD2783" w:rsidR="00687211" w:rsidRPr="00BB2FBC" w:rsidRDefault="00BB2FBC" w:rsidP="006872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BB2FBC">
        <w:rPr>
          <w:rFonts w:cstheme="minorHAnsi"/>
          <w:kern w:val="0"/>
        </w:rPr>
        <w:t xml:space="preserve">a) </w:t>
      </w:r>
      <w:r w:rsidR="00687211" w:rsidRPr="00BB2FBC">
        <w:rPr>
          <w:rFonts w:cstheme="minorHAnsi"/>
          <w:kern w:val="0"/>
        </w:rPr>
        <w:t>laureandi/ dottorandi/ laureati e dottori di ricerca/ studenti universitari;</w:t>
      </w:r>
    </w:p>
    <w:p w14:paraId="269795EF" w14:textId="0D4C967F" w:rsidR="00687211" w:rsidRPr="00BB2FBC" w:rsidRDefault="00BB2FBC" w:rsidP="006872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BB2FBC">
        <w:rPr>
          <w:rFonts w:cstheme="minorHAnsi"/>
          <w:kern w:val="0"/>
        </w:rPr>
        <w:t xml:space="preserve">b) </w:t>
      </w:r>
      <w:r w:rsidR="00687211" w:rsidRPr="00BB2FBC">
        <w:rPr>
          <w:rFonts w:cstheme="minorHAnsi"/>
          <w:kern w:val="0"/>
        </w:rPr>
        <w:t xml:space="preserve">soggetti di età inferiore o eguale a 35 anni che sono in possesso di un diploma di scuola superiore ed </w:t>
      </w:r>
      <w:r w:rsidR="00657602">
        <w:rPr>
          <w:rFonts w:cstheme="minorHAnsi"/>
          <w:kern w:val="0"/>
        </w:rPr>
        <w:t xml:space="preserve">        </w:t>
      </w:r>
      <w:r w:rsidR="00687211" w:rsidRPr="00BB2FBC">
        <w:rPr>
          <w:rFonts w:cstheme="minorHAnsi"/>
          <w:kern w:val="0"/>
        </w:rPr>
        <w:t>abbiano con curriculum coerente con le finalità dell’Avviso e dei risultati dell’indagine elaborata dall’Università nella FASE 1.</w:t>
      </w:r>
    </w:p>
    <w:p w14:paraId="16C89D6A" w14:textId="77777777" w:rsidR="000C49E5" w:rsidRDefault="000C49E5" w:rsidP="00BA3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58081D71" w14:textId="77777777" w:rsidR="00477A0A" w:rsidRPr="00403D60" w:rsidRDefault="00477A0A" w:rsidP="00BA3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068B274C" w14:textId="2987AC99" w:rsidR="00CB263A" w:rsidRPr="00CB263A" w:rsidRDefault="00CB263A" w:rsidP="00C87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4472C4" w:themeColor="accent1"/>
        </w:rPr>
      </w:pPr>
      <w:r w:rsidRPr="00CB263A">
        <w:rPr>
          <w:b/>
          <w:bCs/>
          <w:color w:val="4472C4" w:themeColor="accent1"/>
        </w:rPr>
        <w:t>FONTE DI FINANZIAMENTO</w:t>
      </w:r>
    </w:p>
    <w:p w14:paraId="7C1C509F" w14:textId="4EF7FDA6" w:rsidR="00CB263A" w:rsidRPr="00CB263A" w:rsidRDefault="00CB263A" w:rsidP="00C87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B263A">
        <w:rPr>
          <w:rFonts w:cstheme="minorHAnsi"/>
        </w:rPr>
        <w:t xml:space="preserve">L’Avviso sarà emanato in attuazione della </w:t>
      </w:r>
      <w:r w:rsidRPr="00CB263A">
        <w:rPr>
          <w:rFonts w:cstheme="minorHAnsi"/>
          <w:b/>
          <w:bCs/>
        </w:rPr>
        <w:t>Priorità 5 Azioni sociali innovative - Obiettivo specifico ESO4.1. Azione 5.a.1.</w:t>
      </w:r>
      <w:r w:rsidRPr="00CB263A">
        <w:rPr>
          <w:rFonts w:cstheme="minorHAnsi"/>
        </w:rPr>
        <w:t xml:space="preserve">  “Costituzione di partenariati composti da Università, soggetti specializzati nelle attività di incubazione d’impresa, per l’implementazione di Piani di sostegno alla creazione di impresa, focalizzati sugli ambiti tematici prioritari e le sottostanti traiettorie tecnologiche della RIS3, nonché sui temi trasversali della transizione digitale e della transizione verso modelli produttivi circolari” </w:t>
      </w:r>
      <w:r w:rsidRPr="00CB263A">
        <w:rPr>
          <w:rFonts w:cstheme="minorHAnsi"/>
          <w:b/>
          <w:bCs/>
        </w:rPr>
        <w:t>del PR Campania FSE+ 2021/2027</w:t>
      </w:r>
      <w:r w:rsidRPr="00CB263A">
        <w:rPr>
          <w:rFonts w:cstheme="minorHAnsi"/>
        </w:rPr>
        <w:t>.</w:t>
      </w:r>
    </w:p>
    <w:p w14:paraId="518DF77F" w14:textId="77777777" w:rsidR="00BA3567" w:rsidRDefault="00BA3567" w:rsidP="00BA3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C552FA" w14:textId="77777777" w:rsidR="003B3F03" w:rsidRPr="00403D60" w:rsidRDefault="003B3F03" w:rsidP="00BA3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53A8B2" w14:textId="4AD33C2A" w:rsidR="00BA3567" w:rsidRPr="00EA2692" w:rsidRDefault="001B35A9" w:rsidP="00C87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4472C4" w:themeColor="accent1"/>
        </w:rPr>
      </w:pPr>
      <w:r w:rsidRPr="00EA2692">
        <w:rPr>
          <w:b/>
          <w:bCs/>
          <w:color w:val="4472C4" w:themeColor="accent1"/>
        </w:rPr>
        <w:t>RISORSE DISPONIBILI</w:t>
      </w:r>
    </w:p>
    <w:p w14:paraId="3F33430E" w14:textId="71C6533A" w:rsidR="001B35A9" w:rsidRPr="00EA2692" w:rsidRDefault="001B35A9" w:rsidP="00C87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EA2692">
        <w:rPr>
          <w:rFonts w:cstheme="minorHAnsi"/>
          <w:kern w:val="0"/>
        </w:rPr>
        <w:t xml:space="preserve">Le risorse disponibili per l’intero intervento ammontano ad </w:t>
      </w:r>
      <w:r w:rsidRPr="00EA2692">
        <w:rPr>
          <w:rFonts w:cstheme="minorHAnsi"/>
          <w:b/>
          <w:bCs/>
          <w:kern w:val="0"/>
        </w:rPr>
        <w:t>€ 5.000.000,00</w:t>
      </w:r>
      <w:r w:rsidRPr="00EA2692">
        <w:rPr>
          <w:rFonts w:cstheme="minorHAnsi"/>
          <w:kern w:val="0"/>
        </w:rPr>
        <w:t>, individuate sulla dotazione del Programma Regionale FSE+ Campania 2021/2027.</w:t>
      </w:r>
    </w:p>
    <w:p w14:paraId="03E4FC89" w14:textId="67F667FD" w:rsidR="00DB79DD" w:rsidRDefault="00DB79DD" w:rsidP="00DB79DD">
      <w:pPr>
        <w:rPr>
          <w:rFonts w:cstheme="minorHAnsi"/>
          <w:sz w:val="24"/>
          <w:szCs w:val="24"/>
        </w:rPr>
      </w:pPr>
    </w:p>
    <w:p w14:paraId="3446D2F0" w14:textId="77777777" w:rsidR="004356D6" w:rsidRDefault="004356D6" w:rsidP="00DB79DD">
      <w:pPr>
        <w:rPr>
          <w:rFonts w:cstheme="minorHAnsi"/>
          <w:sz w:val="24"/>
          <w:szCs w:val="24"/>
        </w:rPr>
      </w:pPr>
    </w:p>
    <w:p w14:paraId="3B4CC60C" w14:textId="77777777" w:rsidR="004356D6" w:rsidRDefault="004356D6" w:rsidP="00DB79DD">
      <w:pPr>
        <w:rPr>
          <w:rFonts w:cstheme="minorHAnsi"/>
          <w:sz w:val="24"/>
          <w:szCs w:val="24"/>
        </w:rPr>
      </w:pPr>
    </w:p>
    <w:p w14:paraId="251B3F31" w14:textId="77777777" w:rsidR="004356D6" w:rsidRDefault="004356D6" w:rsidP="00DB79DD">
      <w:pPr>
        <w:rPr>
          <w:rFonts w:cstheme="minorHAnsi"/>
          <w:sz w:val="24"/>
          <w:szCs w:val="24"/>
        </w:rPr>
      </w:pP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4356D6" w14:paraId="7866BD56" w14:textId="77777777" w:rsidTr="004356D6">
        <w:tc>
          <w:tcPr>
            <w:tcW w:w="10065" w:type="dxa"/>
          </w:tcPr>
          <w:p w14:paraId="75AB48B4" w14:textId="77777777" w:rsidR="004356D6" w:rsidRPr="00FC133B" w:rsidRDefault="004356D6" w:rsidP="00721686">
            <w:pPr>
              <w:rPr>
                <w:b/>
                <w:bCs/>
                <w:color w:val="4472C4" w:themeColor="accent1"/>
              </w:rPr>
            </w:pPr>
            <w:r w:rsidRPr="00FC133B">
              <w:rPr>
                <w:b/>
                <w:bCs/>
                <w:color w:val="4472C4" w:themeColor="accent1"/>
              </w:rPr>
              <w:lastRenderedPageBreak/>
              <w:t>MODALITÀ E TEMPI DI PRESENTAZIONE DELLA DOMANDA</w:t>
            </w:r>
          </w:p>
          <w:p w14:paraId="471117ED" w14:textId="77777777" w:rsidR="004356D6" w:rsidRPr="00FC133B" w:rsidRDefault="004356D6" w:rsidP="00F065D3">
            <w:pPr>
              <w:jc w:val="both"/>
              <w:rPr>
                <w:rFonts w:cstheme="minorHAnsi"/>
              </w:rPr>
            </w:pPr>
            <w:r w:rsidRPr="00FC133B">
              <w:rPr>
                <w:rFonts w:cstheme="minorHAnsi"/>
              </w:rPr>
              <w:t xml:space="preserve">Le proposte progettuali, pena l’esclusione, devono essere presentate dal legale rappresentante del soggetto capofila del raggruppamento o da un suo delegato, esclusivamente on line, accedendo al Catalogo dei servizi digitali di Regione Campania, disponibile all’indirizzo </w:t>
            </w:r>
            <w:hyperlink r:id="rId6" w:history="1">
              <w:r w:rsidRPr="00FD3AFB">
                <w:rPr>
                  <w:rStyle w:val="Collegamentoipertestuale"/>
                  <w:rFonts w:cstheme="minorHAnsi"/>
                </w:rPr>
                <w:t>https://servizi-digitali.regione.campania.it</w:t>
              </w:r>
            </w:hyperlink>
            <w:r w:rsidRPr="00FC133B">
              <w:rPr>
                <w:rFonts w:cstheme="minorHAnsi"/>
              </w:rPr>
              <w:t xml:space="preserve">, ed utilizzando il servizio digitale dedicato, denominato </w:t>
            </w:r>
            <w:r w:rsidRPr="00FC133B">
              <w:rPr>
                <w:rFonts w:cstheme="minorHAnsi"/>
                <w:b/>
                <w:bCs/>
              </w:rPr>
              <w:t>“Domanda di finanziamento progetti ecosistema innovativo”,</w:t>
            </w:r>
            <w:r w:rsidRPr="00FC133B">
              <w:rPr>
                <w:rFonts w:cstheme="minorHAnsi"/>
              </w:rPr>
              <w:t xml:space="preserve"> accessibile esclusivamente tramite identità digitale (SPID/CIE/CNS) al link: </w:t>
            </w:r>
          </w:p>
          <w:p w14:paraId="75CFC6B8" w14:textId="77777777" w:rsidR="004356D6" w:rsidRDefault="004356D6" w:rsidP="00F065D3">
            <w:pPr>
              <w:jc w:val="both"/>
              <w:rPr>
                <w:rFonts w:cstheme="minorHAnsi"/>
              </w:rPr>
            </w:pPr>
            <w:hyperlink r:id="rId7" w:history="1">
              <w:r w:rsidRPr="00FD3AFB">
                <w:rPr>
                  <w:rStyle w:val="Collegamentoipertestuale"/>
                  <w:rFonts w:cstheme="minorHAnsi"/>
                </w:rPr>
                <w:t>https://servizi-digitali.regione.campania.it/EcosistemaInnovativo</w:t>
              </w:r>
            </w:hyperlink>
            <w:r w:rsidRPr="00FC133B">
              <w:rPr>
                <w:rFonts w:cstheme="minorHAnsi"/>
              </w:rPr>
              <w:t>.</w:t>
            </w:r>
          </w:p>
          <w:p w14:paraId="3F078910" w14:textId="77777777" w:rsidR="004356D6" w:rsidRPr="00FC133B" w:rsidRDefault="004356D6" w:rsidP="00F065D3">
            <w:pPr>
              <w:jc w:val="both"/>
              <w:rPr>
                <w:rFonts w:cstheme="minorHAnsi"/>
              </w:rPr>
            </w:pPr>
            <w:r w:rsidRPr="00FC133B">
              <w:rPr>
                <w:rFonts w:cstheme="minorHAnsi"/>
              </w:rPr>
              <w:t>L’accesso al servizio digitale è consentito al rappresentante legale del soggetto Capofila dell’ATS (costituita o costituenda) o a un suo delegato, previa autenticazione tramite identità digitale (SPID, CIE, CNS).</w:t>
            </w:r>
          </w:p>
          <w:p w14:paraId="1F220D58" w14:textId="7B0F9620" w:rsidR="004356D6" w:rsidRDefault="004356D6" w:rsidP="0072168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0C6CD7" w14:textId="77777777" w:rsidR="004356D6" w:rsidRDefault="004356D6" w:rsidP="00DB79DD">
      <w:pPr>
        <w:rPr>
          <w:rFonts w:cstheme="minorHAnsi"/>
          <w:sz w:val="24"/>
          <w:szCs w:val="24"/>
        </w:rPr>
      </w:pP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4356D6" w14:paraId="3DF5E516" w14:textId="77777777" w:rsidTr="004356D6">
        <w:tc>
          <w:tcPr>
            <w:tcW w:w="10065" w:type="dxa"/>
          </w:tcPr>
          <w:p w14:paraId="2CACAB0E" w14:textId="77777777" w:rsidR="004356D6" w:rsidRPr="004356D6" w:rsidRDefault="004356D6" w:rsidP="004356D6">
            <w:pPr>
              <w:rPr>
                <w:b/>
                <w:bCs/>
                <w:color w:val="4472C4" w:themeColor="accent1"/>
              </w:rPr>
            </w:pPr>
            <w:r w:rsidRPr="004356D6">
              <w:rPr>
                <w:b/>
                <w:bCs/>
                <w:color w:val="4472C4" w:themeColor="accent1"/>
              </w:rPr>
              <w:t>MODALITÀ DI VALUTAZIONE</w:t>
            </w:r>
          </w:p>
          <w:p w14:paraId="772B0110" w14:textId="77777777" w:rsidR="004356D6" w:rsidRPr="004356D6" w:rsidRDefault="004356D6" w:rsidP="00F065D3">
            <w:pPr>
              <w:jc w:val="both"/>
              <w:rPr>
                <w:rFonts w:cstheme="minorHAnsi"/>
              </w:rPr>
            </w:pPr>
            <w:r w:rsidRPr="004356D6">
              <w:rPr>
                <w:rFonts w:cstheme="minorHAnsi"/>
              </w:rPr>
              <w:t xml:space="preserve">L’istruttoria tecnico-amministrativa-finanziaria delle domande sarà svolta in applicazione dei criteri di selezione del Programma Regionale FSE + 2021-2027 ed in ottemperanza alla Legge n. 241/1990 e s. m. </w:t>
            </w:r>
          </w:p>
          <w:p w14:paraId="429735C0" w14:textId="47D4BFDE" w:rsidR="004356D6" w:rsidRDefault="004356D6" w:rsidP="00F065D3">
            <w:pPr>
              <w:jc w:val="both"/>
              <w:rPr>
                <w:rFonts w:cstheme="minorHAnsi"/>
                <w:sz w:val="24"/>
                <w:szCs w:val="24"/>
              </w:rPr>
            </w:pPr>
            <w:r w:rsidRPr="004356D6">
              <w:rPr>
                <w:rFonts w:cstheme="minorHAnsi"/>
              </w:rPr>
              <w:t>La procedura di selezione delle domande è di tipo valutativo a graduatoria.</w:t>
            </w:r>
          </w:p>
        </w:tc>
      </w:tr>
    </w:tbl>
    <w:p w14:paraId="2B2CEDCB" w14:textId="77777777" w:rsidR="004356D6" w:rsidRDefault="004356D6" w:rsidP="004356D6">
      <w:pPr>
        <w:ind w:left="142"/>
        <w:rPr>
          <w:rFonts w:cstheme="minorHAnsi"/>
          <w:sz w:val="24"/>
          <w:szCs w:val="24"/>
        </w:rPr>
      </w:pPr>
    </w:p>
    <w:tbl>
      <w:tblPr>
        <w:tblStyle w:val="Grigliatabella"/>
        <w:tblW w:w="10109" w:type="dxa"/>
        <w:tblInd w:w="-147" w:type="dxa"/>
        <w:tblLook w:val="04A0" w:firstRow="1" w:lastRow="0" w:firstColumn="1" w:lastColumn="0" w:noHBand="0" w:noVBand="1"/>
      </w:tblPr>
      <w:tblGrid>
        <w:gridCol w:w="10109"/>
      </w:tblGrid>
      <w:tr w:rsidR="00E424B7" w14:paraId="0338AA87" w14:textId="77777777" w:rsidTr="004356D6">
        <w:tc>
          <w:tcPr>
            <w:tcW w:w="10109" w:type="dxa"/>
          </w:tcPr>
          <w:p w14:paraId="0B907ADB" w14:textId="77777777" w:rsidR="00E424B7" w:rsidRPr="00D04686" w:rsidRDefault="00E424B7" w:rsidP="00721686">
            <w:pPr>
              <w:pStyle w:val="Titolo1"/>
              <w:spacing w:before="0"/>
              <w:rPr>
                <w:rFonts w:asciiTheme="minorHAnsi" w:eastAsiaTheme="minorHAnsi" w:hAnsiTheme="minorHAnsi" w:cstheme="minorBidi"/>
                <w:b/>
                <w:bCs/>
                <w:color w:val="4472C4" w:themeColor="accent1"/>
                <w:sz w:val="22"/>
                <w:szCs w:val="22"/>
              </w:rPr>
            </w:pPr>
            <w:r w:rsidRPr="00D04686">
              <w:rPr>
                <w:rFonts w:asciiTheme="minorHAnsi" w:eastAsiaTheme="minorHAnsi" w:hAnsiTheme="minorHAnsi" w:cstheme="minorBidi"/>
                <w:b/>
                <w:bCs/>
                <w:color w:val="4472C4" w:themeColor="accent1"/>
                <w:sz w:val="22"/>
                <w:szCs w:val="22"/>
              </w:rPr>
              <w:t>SPESE AMMISSIBILI</w:t>
            </w:r>
          </w:p>
          <w:p w14:paraId="40C5E6EB" w14:textId="77777777" w:rsidR="00E424B7" w:rsidRPr="00D04686" w:rsidRDefault="00E424B7" w:rsidP="00D04686">
            <w:pPr>
              <w:pStyle w:val="Nessunaspaziatura"/>
              <w:spacing w:after="160" w:line="259" w:lineRule="auto"/>
              <w:jc w:val="both"/>
              <w:rPr>
                <w:rFonts w:eastAsiaTheme="majorEastAsia" w:cs="Calibri"/>
                <w:b/>
                <w:bCs/>
                <w:color w:val="2F5496" w:themeColor="accent1" w:themeShade="BF"/>
              </w:rPr>
            </w:pPr>
            <w:r w:rsidRPr="00AF3CC4">
              <w:rPr>
                <w:rFonts w:cs="Calibri"/>
                <w:b/>
                <w:bCs/>
              </w:rPr>
              <w:t>Sono ammissibili a finanziamento le spese sostenute da ciascun beneficiario del finanziamento</w:t>
            </w:r>
            <w:r w:rsidRPr="00DC347D">
              <w:rPr>
                <w:rFonts w:cs="Calibri"/>
              </w:rPr>
              <w:t xml:space="preserve"> (nel rispetto di quanto statuito dal Reg. UE 2021/1060 - Capo III, da quanto previsto dalle Linee guida e dal Manuale delle procedure dell’Autorità di Gestione per il PR Campania FSE+ 2021/2027, aggiornati da ultimo con D.D. n.  102 del 06/05/2024) per la realizzazione dell’intervento,</w:t>
            </w:r>
            <w:r w:rsidRPr="00DC347D">
              <w:rPr>
                <w:rFonts w:eastAsia="Calibri" w:cs="Calibri"/>
              </w:rPr>
              <w:t xml:space="preserve"> </w:t>
            </w:r>
            <w:r w:rsidRPr="00AF3CC4">
              <w:rPr>
                <w:rFonts w:eastAsia="Calibri" w:cs="Calibri"/>
                <w:b/>
                <w:bCs/>
              </w:rPr>
              <w:t>a partire dalla data di sottoscrizione dell’Atto di concessione</w:t>
            </w:r>
            <w:r w:rsidRPr="00DC347D">
              <w:rPr>
                <w:rFonts w:eastAsia="Calibri" w:cs="Calibri"/>
              </w:rPr>
              <w:t>,</w:t>
            </w:r>
            <w:r w:rsidRPr="00DC347D">
              <w:rPr>
                <w:rFonts w:cs="Calibri"/>
              </w:rPr>
              <w:t xml:space="preserve"> riconducibili alle voci di costo del piano finanziario</w:t>
            </w:r>
            <w:r>
              <w:rPr>
                <w:rFonts w:cs="Calibri"/>
              </w:rPr>
              <w:t xml:space="preserve">. </w:t>
            </w:r>
            <w:r w:rsidRPr="00697962">
              <w:rPr>
                <w:rFonts w:cs="Calibri"/>
              </w:rPr>
              <w:t>Le sole spese relative alla costituzione dell’ATS sono riconosciute a partire dalla data di pubblicazione, sul BURC della Regione Campania, del</w:t>
            </w:r>
            <w:r>
              <w:rPr>
                <w:rFonts w:cs="Calibri"/>
              </w:rPr>
              <w:t>l’</w:t>
            </w:r>
            <w:r w:rsidRPr="00697962">
              <w:rPr>
                <w:rFonts w:cs="Calibri"/>
              </w:rPr>
              <w:t>Avviso</w:t>
            </w:r>
            <w:r w:rsidRPr="00D75AC9">
              <w:rPr>
                <w:rFonts w:cs="Calibri"/>
              </w:rPr>
              <w:t>.</w:t>
            </w:r>
          </w:p>
        </w:tc>
      </w:tr>
    </w:tbl>
    <w:p w14:paraId="528F7DAF" w14:textId="77777777" w:rsidR="00477A0A" w:rsidRDefault="00477A0A" w:rsidP="00DB79DD">
      <w:pPr>
        <w:rPr>
          <w:rFonts w:cstheme="minorHAnsi"/>
          <w:sz w:val="24"/>
          <w:szCs w:val="24"/>
        </w:rPr>
      </w:pPr>
    </w:p>
    <w:p w14:paraId="2F6AB917" w14:textId="77777777" w:rsidR="00FC133B" w:rsidRDefault="00FC133B" w:rsidP="00DB79DD">
      <w:pPr>
        <w:rPr>
          <w:rFonts w:cstheme="minorHAnsi"/>
          <w:sz w:val="24"/>
          <w:szCs w:val="24"/>
        </w:rPr>
      </w:pPr>
    </w:p>
    <w:sectPr w:rsidR="00FC133B" w:rsidSect="00843D47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0BEC"/>
    <w:multiLevelType w:val="multilevel"/>
    <w:tmpl w:val="08B0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21742"/>
    <w:multiLevelType w:val="multilevel"/>
    <w:tmpl w:val="8EF6D80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5930097">
    <w:abstractNumId w:val="0"/>
  </w:num>
  <w:num w:numId="2" w16cid:durableId="96097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DD"/>
    <w:rsid w:val="00003DB9"/>
    <w:rsid w:val="00015247"/>
    <w:rsid w:val="00020019"/>
    <w:rsid w:val="00084493"/>
    <w:rsid w:val="000C4790"/>
    <w:rsid w:val="000C49E5"/>
    <w:rsid w:val="000D1A7C"/>
    <w:rsid w:val="000E5073"/>
    <w:rsid w:val="00104FDC"/>
    <w:rsid w:val="00117F66"/>
    <w:rsid w:val="00163A89"/>
    <w:rsid w:val="001717F6"/>
    <w:rsid w:val="0017454F"/>
    <w:rsid w:val="00182E9F"/>
    <w:rsid w:val="001A1048"/>
    <w:rsid w:val="001B0A8F"/>
    <w:rsid w:val="001B35A9"/>
    <w:rsid w:val="001D441D"/>
    <w:rsid w:val="001E05E5"/>
    <w:rsid w:val="001E6441"/>
    <w:rsid w:val="001F75C7"/>
    <w:rsid w:val="002605CE"/>
    <w:rsid w:val="00285D00"/>
    <w:rsid w:val="00304943"/>
    <w:rsid w:val="00361B26"/>
    <w:rsid w:val="003B3F03"/>
    <w:rsid w:val="003C4DA0"/>
    <w:rsid w:val="003E327D"/>
    <w:rsid w:val="004008B3"/>
    <w:rsid w:val="00403D60"/>
    <w:rsid w:val="00413A14"/>
    <w:rsid w:val="004356D6"/>
    <w:rsid w:val="00477A0A"/>
    <w:rsid w:val="00482244"/>
    <w:rsid w:val="004A311D"/>
    <w:rsid w:val="00515798"/>
    <w:rsid w:val="005665B5"/>
    <w:rsid w:val="0057264A"/>
    <w:rsid w:val="005A58A3"/>
    <w:rsid w:val="005F7050"/>
    <w:rsid w:val="00614A37"/>
    <w:rsid w:val="00637A6A"/>
    <w:rsid w:val="00657602"/>
    <w:rsid w:val="006732EA"/>
    <w:rsid w:val="00687211"/>
    <w:rsid w:val="006C4DFC"/>
    <w:rsid w:val="006F43ED"/>
    <w:rsid w:val="00700F17"/>
    <w:rsid w:val="007052A8"/>
    <w:rsid w:val="0070550F"/>
    <w:rsid w:val="007833EB"/>
    <w:rsid w:val="0078555A"/>
    <w:rsid w:val="00833054"/>
    <w:rsid w:val="00843D47"/>
    <w:rsid w:val="00855467"/>
    <w:rsid w:val="0087599F"/>
    <w:rsid w:val="00881F0D"/>
    <w:rsid w:val="00895569"/>
    <w:rsid w:val="008A00AD"/>
    <w:rsid w:val="008D340C"/>
    <w:rsid w:val="009045F4"/>
    <w:rsid w:val="00906852"/>
    <w:rsid w:val="009258FE"/>
    <w:rsid w:val="00936778"/>
    <w:rsid w:val="00961DDD"/>
    <w:rsid w:val="009645F9"/>
    <w:rsid w:val="00971453"/>
    <w:rsid w:val="00996B2B"/>
    <w:rsid w:val="00A12F31"/>
    <w:rsid w:val="00A452F1"/>
    <w:rsid w:val="00A51FEF"/>
    <w:rsid w:val="00A56031"/>
    <w:rsid w:val="00A868DB"/>
    <w:rsid w:val="00AA09A3"/>
    <w:rsid w:val="00AE0521"/>
    <w:rsid w:val="00AF3CC4"/>
    <w:rsid w:val="00B557C0"/>
    <w:rsid w:val="00B83DF5"/>
    <w:rsid w:val="00BA2847"/>
    <w:rsid w:val="00BA3567"/>
    <w:rsid w:val="00BB063E"/>
    <w:rsid w:val="00BB2FBC"/>
    <w:rsid w:val="00C52797"/>
    <w:rsid w:val="00C743D2"/>
    <w:rsid w:val="00C87779"/>
    <w:rsid w:val="00CA75F0"/>
    <w:rsid w:val="00CB263A"/>
    <w:rsid w:val="00CB43DD"/>
    <w:rsid w:val="00CC3E1F"/>
    <w:rsid w:val="00CC78B5"/>
    <w:rsid w:val="00CD26F4"/>
    <w:rsid w:val="00CD5567"/>
    <w:rsid w:val="00CE7EEC"/>
    <w:rsid w:val="00CF28C3"/>
    <w:rsid w:val="00D033C1"/>
    <w:rsid w:val="00D04686"/>
    <w:rsid w:val="00D56E32"/>
    <w:rsid w:val="00D7729E"/>
    <w:rsid w:val="00DB79DD"/>
    <w:rsid w:val="00E003BC"/>
    <w:rsid w:val="00E424B7"/>
    <w:rsid w:val="00E53603"/>
    <w:rsid w:val="00E55CAE"/>
    <w:rsid w:val="00E60307"/>
    <w:rsid w:val="00E74B92"/>
    <w:rsid w:val="00E830FF"/>
    <w:rsid w:val="00E91D85"/>
    <w:rsid w:val="00EA2692"/>
    <w:rsid w:val="00F065D3"/>
    <w:rsid w:val="00F14626"/>
    <w:rsid w:val="00F74F0E"/>
    <w:rsid w:val="00F77272"/>
    <w:rsid w:val="00FC133B"/>
    <w:rsid w:val="00FE0A58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C07A"/>
  <w15:chartTrackingRefBased/>
  <w15:docId w15:val="{A036A2EA-3BAC-4501-92E3-24702711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7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35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79D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79D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35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F4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Paragrafoelenco">
    <w:name w:val="List Paragraph"/>
    <w:basedOn w:val="Normale"/>
    <w:qFormat/>
    <w:rsid w:val="0078555A"/>
    <w:pPr>
      <w:widowControl w:val="0"/>
      <w:autoSpaceDE w:val="0"/>
      <w:autoSpaceDN w:val="0"/>
      <w:spacing w:after="0" w:line="240" w:lineRule="auto"/>
      <w:ind w:left="834" w:right="210" w:hanging="360"/>
      <w:jc w:val="both"/>
    </w:pPr>
    <w:rPr>
      <w:rFonts w:ascii="Arial MT" w:eastAsia="Arial MT" w:hAnsi="Arial MT" w:cs="Times New Roman"/>
      <w:kern w:val="0"/>
      <w14:ligatures w14:val="none"/>
    </w:rPr>
  </w:style>
  <w:style w:type="table" w:styleId="Grigliatabella">
    <w:name w:val="Table Grid"/>
    <w:basedOn w:val="Tabellanormale"/>
    <w:uiPriority w:val="59"/>
    <w:rsid w:val="008A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C7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essunaspaziatura">
    <w:name w:val="No Spacing"/>
    <w:uiPriority w:val="1"/>
    <w:qFormat/>
    <w:rsid w:val="00E42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zi-digitali.regione.campania.it/EcosistemaInnovati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zi-digitali.regione.campania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FERRARA</dc:creator>
  <cp:keywords/>
  <dc:description/>
  <cp:lastModifiedBy>Anna Vicedomini</cp:lastModifiedBy>
  <cp:revision>2</cp:revision>
  <cp:lastPrinted>2025-05-23T08:59:00Z</cp:lastPrinted>
  <dcterms:created xsi:type="dcterms:W3CDTF">2025-07-29T16:09:00Z</dcterms:created>
  <dcterms:modified xsi:type="dcterms:W3CDTF">2025-07-29T16:09:00Z</dcterms:modified>
</cp:coreProperties>
</file>